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62" w:rsidRPr="00A43062" w:rsidRDefault="00270306" w:rsidP="00A43062">
      <w:pPr>
        <w:shd w:val="clear" w:color="auto" w:fill="FFFFFF"/>
        <w:spacing w:after="0" w:line="240" w:lineRule="auto"/>
        <w:jc w:val="right"/>
        <w:rPr>
          <w:rFonts w:ascii="BloggerSans" w:eastAsia="Times New Roman" w:hAnsi="BloggerSans" w:cs="Times New Roman"/>
          <w:bCs/>
          <w:color w:val="000000"/>
          <w:sz w:val="32"/>
          <w:szCs w:val="32"/>
          <w:lang w:eastAsia="ru-RU"/>
        </w:rPr>
      </w:pPr>
      <w:r w:rsidRPr="00A43062">
        <w:rPr>
          <w:rFonts w:ascii="BloggerSans" w:eastAsia="Times New Roman" w:hAnsi="BloggerSans" w:cs="Times New Roman"/>
          <w:bCs/>
          <w:color w:val="000000"/>
          <w:sz w:val="32"/>
          <w:szCs w:val="32"/>
          <w:lang w:eastAsia="ru-RU"/>
        </w:rPr>
        <w:t>Приложение 1</w:t>
      </w:r>
    </w:p>
    <w:p w:rsidR="00E64B08" w:rsidRPr="00D60701" w:rsidRDefault="00E64B08" w:rsidP="00D60701">
      <w:pPr>
        <w:shd w:val="clear" w:color="auto" w:fill="FFFFFF"/>
        <w:spacing w:after="0" w:line="240" w:lineRule="auto"/>
        <w:jc w:val="center"/>
        <w:rPr>
          <w:rFonts w:ascii="BloggerSans" w:eastAsia="Times New Roman" w:hAnsi="BloggerSans" w:cs="Times New Roman"/>
          <w:b/>
          <w:bCs/>
          <w:color w:val="000000"/>
          <w:sz w:val="36"/>
          <w:szCs w:val="36"/>
          <w:lang w:eastAsia="ru-RU"/>
        </w:rPr>
      </w:pPr>
      <w:r w:rsidRPr="00E64B08">
        <w:rPr>
          <w:rFonts w:ascii="BloggerSans" w:eastAsia="Times New Roman" w:hAnsi="BloggerSans" w:cs="Times New Roman"/>
          <w:b/>
          <w:bCs/>
          <w:color w:val="000000"/>
          <w:sz w:val="36"/>
          <w:szCs w:val="36"/>
          <w:lang w:eastAsia="ru-RU"/>
        </w:rPr>
        <w:t>Информация для юридических и физических лиц</w:t>
      </w:r>
    </w:p>
    <w:p w:rsidR="00E64B08" w:rsidRPr="00D60701" w:rsidRDefault="00E64B08" w:rsidP="00D60701">
      <w:pPr>
        <w:shd w:val="clear" w:color="auto" w:fill="FFFFFF"/>
        <w:spacing w:line="240" w:lineRule="auto"/>
        <w:jc w:val="center"/>
        <w:rPr>
          <w:rFonts w:ascii="BloggerSans" w:eastAsia="Times New Roman" w:hAnsi="BloggerSans" w:cs="Times New Roman"/>
          <w:sz w:val="29"/>
          <w:szCs w:val="29"/>
          <w:lang w:eastAsia="ru-RU"/>
        </w:rPr>
      </w:pPr>
      <w:r w:rsidRPr="00E64B08">
        <w:rPr>
          <w:rFonts w:ascii="BloggerSans" w:eastAsia="Times New Roman" w:hAnsi="BloggerSans" w:cs="Times New Roman"/>
          <w:sz w:val="29"/>
          <w:szCs w:val="29"/>
          <w:lang w:eastAsia="ru-RU"/>
        </w:rPr>
        <w:t>Проведение работ по выявлению правообладателей ранее учтенных объектов недвижимости</w:t>
      </w:r>
    </w:p>
    <w:p w:rsidR="00E64B08" w:rsidRPr="00EE6AFB" w:rsidRDefault="00E64B08" w:rsidP="00E64B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loggerSans" w:hAnsi="BloggerSans"/>
          <w:color w:val="000000"/>
          <w:sz w:val="28"/>
          <w:szCs w:val="28"/>
        </w:rPr>
      </w:pPr>
      <w:r w:rsidRPr="00EE6AFB">
        <w:rPr>
          <w:rFonts w:ascii="BloggerSans" w:hAnsi="BloggerSans"/>
          <w:color w:val="000000"/>
          <w:sz w:val="28"/>
          <w:szCs w:val="28"/>
        </w:rPr>
        <w:t>Администрация Красноармейского муниципального района информирует, </w:t>
      </w:r>
      <w:r w:rsidRPr="00EE6AFB">
        <w:rPr>
          <w:rFonts w:ascii="BloggerSans" w:hAnsi="BloggerSans"/>
          <w:color w:val="212121"/>
          <w:sz w:val="28"/>
          <w:szCs w:val="28"/>
        </w:rPr>
        <w:t>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E64B08" w:rsidRPr="00EE6AFB" w:rsidRDefault="00E64B08" w:rsidP="00E64B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loggerSans" w:hAnsi="BloggerSans"/>
          <w:color w:val="000000"/>
          <w:sz w:val="28"/>
          <w:szCs w:val="28"/>
        </w:rPr>
      </w:pPr>
      <w:r w:rsidRPr="00EE6AFB">
        <w:rPr>
          <w:rFonts w:ascii="BloggerSans" w:hAnsi="BloggerSans"/>
          <w:color w:val="212121"/>
          <w:sz w:val="28"/>
          <w:szCs w:val="28"/>
        </w:rPr>
        <w:t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 </w:t>
      </w:r>
      <w:r w:rsidR="00192D2D" w:rsidRPr="00EE6AFB">
        <w:rPr>
          <w:rFonts w:ascii="BloggerSans" w:hAnsi="BloggerSans"/>
          <w:color w:val="212121"/>
          <w:sz w:val="28"/>
          <w:szCs w:val="28"/>
        </w:rPr>
        <w:t xml:space="preserve">Красноармейского муниципального района </w:t>
      </w:r>
      <w:r w:rsidRPr="00EE6AFB">
        <w:rPr>
          <w:rFonts w:ascii="BloggerSans" w:hAnsi="BloggerSans"/>
          <w:color w:val="212121"/>
          <w:sz w:val="28"/>
          <w:szCs w:val="28"/>
        </w:rPr>
        <w:t>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согласно следующих Перечней:</w:t>
      </w:r>
    </w:p>
    <w:p w:rsidR="000E6296" w:rsidRPr="000E6296" w:rsidRDefault="00A43062" w:rsidP="000E6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loggerSans" w:hAnsi="BloggerSans"/>
          <w:color w:val="0077AA"/>
          <w:sz w:val="28"/>
          <w:szCs w:val="28"/>
          <w:u w:val="single"/>
        </w:rPr>
      </w:pPr>
      <w:hyperlink r:id="rId4" w:tgtFrame="_blank" w:history="1">
        <w:r w:rsidR="00E64B08" w:rsidRPr="00EE6AFB">
          <w:rPr>
            <w:rStyle w:val="a4"/>
            <w:rFonts w:ascii="BloggerSans" w:hAnsi="BloggerSans"/>
            <w:color w:val="0077AA"/>
            <w:sz w:val="28"/>
            <w:szCs w:val="28"/>
          </w:rPr>
          <w:t>Перечень земельных участков</w:t>
        </w:r>
      </w:hyperlink>
    </w:p>
    <w:p w:rsidR="00E64B08" w:rsidRPr="00EE6AFB" w:rsidRDefault="00A43062" w:rsidP="00E64B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loggerSans" w:hAnsi="BloggerSans"/>
          <w:color w:val="000000"/>
          <w:sz w:val="28"/>
          <w:szCs w:val="28"/>
        </w:rPr>
      </w:pPr>
      <w:hyperlink r:id="rId5" w:tgtFrame="_blank" w:history="1">
        <w:r w:rsidR="00E64B08" w:rsidRPr="00EE6AFB">
          <w:rPr>
            <w:rStyle w:val="a4"/>
            <w:rFonts w:ascii="BloggerSans" w:hAnsi="BloggerSans"/>
            <w:color w:val="0077AA"/>
            <w:sz w:val="28"/>
            <w:szCs w:val="28"/>
          </w:rPr>
          <w:t>Перечень объектов капитального строительства</w:t>
        </w:r>
      </w:hyperlink>
      <w:r w:rsidR="000E6296">
        <w:rPr>
          <w:rStyle w:val="a4"/>
          <w:rFonts w:ascii="BloggerSans" w:hAnsi="BloggerSans"/>
          <w:color w:val="0077AA"/>
          <w:sz w:val="28"/>
          <w:szCs w:val="28"/>
        </w:rPr>
        <w:t xml:space="preserve"> (МКД, ОКС, Помещения)</w:t>
      </w:r>
    </w:p>
    <w:p w:rsidR="00E64B08" w:rsidRPr="00EE6AFB" w:rsidRDefault="00E64B08" w:rsidP="00EE6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loggerSans" w:hAnsi="BloggerSans"/>
          <w:color w:val="000000"/>
          <w:sz w:val="28"/>
          <w:szCs w:val="28"/>
        </w:rPr>
      </w:pPr>
      <w:r w:rsidRPr="00EE6AFB">
        <w:rPr>
          <w:rFonts w:ascii="BloggerSans" w:hAnsi="BloggerSans"/>
          <w:color w:val="212121"/>
          <w:sz w:val="28"/>
          <w:szCs w:val="28"/>
        </w:rPr>
        <w:t>Извещаем, что правообладатели указанных объектов недвижимости могут обратиться в </w:t>
      </w:r>
      <w:r w:rsidRPr="00EE6AFB">
        <w:rPr>
          <w:rFonts w:ascii="BloggerSans" w:hAnsi="BloggerSans"/>
          <w:color w:val="000000"/>
          <w:sz w:val="28"/>
          <w:szCs w:val="28"/>
        </w:rPr>
        <w:t xml:space="preserve">Администрацию </w:t>
      </w:r>
      <w:r w:rsidR="00192D2D" w:rsidRPr="00EE6AFB">
        <w:rPr>
          <w:rFonts w:ascii="BloggerSans" w:hAnsi="BloggerSans"/>
          <w:color w:val="000000"/>
          <w:sz w:val="28"/>
          <w:szCs w:val="28"/>
        </w:rPr>
        <w:t xml:space="preserve">Красноармейского муниципального района </w:t>
      </w:r>
      <w:r w:rsidRPr="00EE6AFB">
        <w:rPr>
          <w:rFonts w:ascii="BloggerSans" w:hAnsi="BloggerSans"/>
          <w:color w:val="212121"/>
          <w:sz w:val="28"/>
          <w:szCs w:val="28"/>
        </w:rPr>
        <w:t xml:space="preserve">в целях обеспечения государственной регистрации прав </w:t>
      </w:r>
      <w:bookmarkStart w:id="0" w:name="_GoBack"/>
      <w:bookmarkEnd w:id="0"/>
      <w:r w:rsidRPr="00EE6AFB">
        <w:rPr>
          <w:rFonts w:ascii="BloggerSans" w:hAnsi="BloggerSans"/>
          <w:color w:val="212121"/>
          <w:sz w:val="28"/>
          <w:szCs w:val="28"/>
        </w:rPr>
        <w:t>на объекты недвижимости.</w:t>
      </w:r>
    </w:p>
    <w:p w:rsidR="00E64B08" w:rsidRPr="00EE6AFB" w:rsidRDefault="00E64B08" w:rsidP="00927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loggerSans" w:hAnsi="BloggerSans"/>
          <w:color w:val="000000"/>
          <w:sz w:val="28"/>
          <w:szCs w:val="28"/>
        </w:rPr>
      </w:pPr>
      <w:r w:rsidRPr="00EE6AFB">
        <w:rPr>
          <w:rFonts w:ascii="BloggerSans" w:hAnsi="BloggerSans"/>
          <w:color w:val="000000"/>
          <w:sz w:val="28"/>
          <w:szCs w:val="28"/>
        </w:rPr>
        <w:t>Дополнительно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вступают в силу с 01.01.2021.</w:t>
      </w:r>
    </w:p>
    <w:p w:rsidR="004B53F0" w:rsidRPr="003B14F8" w:rsidRDefault="00E64B08" w:rsidP="003B14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loggerSans" w:hAnsi="BloggerSans"/>
          <w:color w:val="000000"/>
          <w:sz w:val="28"/>
          <w:szCs w:val="28"/>
        </w:rPr>
      </w:pPr>
      <w:r w:rsidRPr="00EE6AFB">
        <w:rPr>
          <w:rFonts w:ascii="BloggerSans" w:hAnsi="BloggerSans"/>
          <w:color w:val="000000"/>
          <w:sz w:val="28"/>
          <w:szCs w:val="28"/>
        </w:rPr>
        <w:t>Таким образом, начиная с 01.01.2021 при обращении представителя органа местного самоуправления в соответствии с частью 2 статьи 12 Федерального закона от 30.06.2006 № 93-Ф3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за государственной регистрацией права собственности гражданина, возникшего до вступления в силу Закона № 122-ФЗ (до 31.01.1998), на земельные участки и расположенные на нем объекты недвижимости, уплачивать государственную пошлину не требуется.</w:t>
      </w:r>
    </w:p>
    <w:sectPr w:rsidR="004B53F0" w:rsidRPr="003B14F8" w:rsidSect="00A430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08"/>
    <w:rsid w:val="00000A6C"/>
    <w:rsid w:val="000E6296"/>
    <w:rsid w:val="001168DA"/>
    <w:rsid w:val="00175352"/>
    <w:rsid w:val="00192D2D"/>
    <w:rsid w:val="00270306"/>
    <w:rsid w:val="003B14F8"/>
    <w:rsid w:val="004B53F0"/>
    <w:rsid w:val="009273D8"/>
    <w:rsid w:val="00A43062"/>
    <w:rsid w:val="00B8211A"/>
    <w:rsid w:val="00D60701"/>
    <w:rsid w:val="00E3347B"/>
    <w:rsid w:val="00E64B08"/>
    <w:rsid w:val="00E73053"/>
    <w:rsid w:val="00E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6311"/>
  <w15:chartTrackingRefBased/>
  <w15:docId w15:val="{906A59CB-9058-455C-8797-49FF0E35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993333"/>
            <w:right w:val="none" w:sz="0" w:space="0" w:color="auto"/>
          </w:divBdr>
        </w:div>
      </w:divsChild>
    </w:div>
    <w:div w:id="1264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hcity.ru/data/2589/perechen%202.xlsx" TargetMode="External"/><Relationship Id="rId4" Type="http://schemas.openxmlformats.org/officeDocument/2006/relationships/hyperlink" Target="https://www.arhcity.ru/data/2589/perechen%20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2021-06-08T06:54:00Z</dcterms:created>
  <dcterms:modified xsi:type="dcterms:W3CDTF">2021-07-06T08:30:00Z</dcterms:modified>
</cp:coreProperties>
</file>